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AC5" w:rsidRDefault="003E6AC5" w:rsidP="003E6AC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Cs/>
        </w:rPr>
        <w:t>приказы ФНС России</w:t>
      </w:r>
      <w:r>
        <w:rPr>
          <w:rFonts w:ascii="Arial" w:hAnsi="Arial" w:cs="Arial"/>
          <w:i/>
          <w:iCs/>
        </w:rPr>
        <w:t xml:space="preserve"> </w:t>
      </w:r>
      <w:r w:rsidRPr="003E6AC5">
        <w:rPr>
          <w:rFonts w:ascii="Arial" w:hAnsi="Arial" w:cs="Arial"/>
          <w:i/>
          <w:iCs/>
        </w:rPr>
        <w:t>от 07.02.2023 N ЕД-7-23/86@</w:t>
      </w:r>
      <w:r>
        <w:rPr>
          <w:rFonts w:ascii="Arial" w:hAnsi="Arial" w:cs="Arial"/>
          <w:i/>
          <w:iCs/>
        </w:rPr>
        <w:t xml:space="preserve">, </w:t>
      </w:r>
      <w:r w:rsidRPr="003E6AC5">
        <w:rPr>
          <w:rFonts w:ascii="Arial" w:hAnsi="Arial" w:cs="Arial"/>
          <w:i/>
          <w:iCs/>
        </w:rPr>
        <w:t>от 13.03.2023 N ЕД-7-23/163@</w:t>
      </w:r>
    </w:p>
    <w:p w:rsidR="003E6AC5" w:rsidRPr="000D2422" w:rsidRDefault="003E6AC5" w:rsidP="003E6AC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E6AC5" w:rsidRPr="004308D6" w:rsidRDefault="003E6AC5" w:rsidP="003E6AC5">
      <w:pPr>
        <w:pStyle w:val="a4"/>
        <w:spacing w:before="0" w:after="0"/>
        <w:jc w:val="both"/>
        <w:rPr>
          <w:rFonts w:ascii="Arial" w:hAnsi="Arial" w:cs="Arial"/>
        </w:rPr>
      </w:pPr>
      <w:r w:rsidRPr="004308D6">
        <w:rPr>
          <w:rFonts w:ascii="Arial" w:hAnsi="Arial" w:cs="Arial"/>
        </w:rPr>
        <w:t xml:space="preserve">ФНС обновила порядок доступа инспекции к </w:t>
      </w:r>
      <w:proofErr w:type="spellStart"/>
      <w:r w:rsidRPr="004308D6">
        <w:rPr>
          <w:rFonts w:ascii="Arial" w:hAnsi="Arial" w:cs="Arial"/>
        </w:rPr>
        <w:t>информсистемам</w:t>
      </w:r>
      <w:proofErr w:type="spellEnd"/>
      <w:r w:rsidRPr="004308D6">
        <w:rPr>
          <w:rFonts w:ascii="Arial" w:hAnsi="Arial" w:cs="Arial"/>
        </w:rPr>
        <w:t xml:space="preserve"> организаций. Он вступит в силу с 14.05.2023. В новом порядке для компаний предусмотрели формы и форматы:</w:t>
      </w:r>
    </w:p>
    <w:p w:rsidR="003E6AC5" w:rsidRPr="004308D6" w:rsidRDefault="003E6AC5" w:rsidP="003E6AC5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4308D6">
        <w:rPr>
          <w:rFonts w:ascii="Arial" w:hAnsi="Arial" w:cs="Arial"/>
        </w:rPr>
        <w:t>заявки для настройки защищенной криптографическими средствами сети связи передачи данных;</w:t>
      </w:r>
    </w:p>
    <w:p w:rsidR="003E6AC5" w:rsidRPr="004308D6" w:rsidRDefault="003E6AC5" w:rsidP="003E6AC5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4308D6">
        <w:rPr>
          <w:rFonts w:ascii="Arial" w:hAnsi="Arial" w:cs="Arial"/>
        </w:rPr>
        <w:t xml:space="preserve">заявки для подключения к </w:t>
      </w:r>
      <w:proofErr w:type="spellStart"/>
      <w:r w:rsidRPr="004308D6">
        <w:rPr>
          <w:rFonts w:ascii="Arial" w:hAnsi="Arial" w:cs="Arial"/>
        </w:rPr>
        <w:t>информсистеме</w:t>
      </w:r>
      <w:proofErr w:type="spellEnd"/>
      <w:r w:rsidRPr="004308D6">
        <w:rPr>
          <w:rFonts w:ascii="Arial" w:hAnsi="Arial" w:cs="Arial"/>
        </w:rPr>
        <w:t xml:space="preserve"> организации.</w:t>
      </w:r>
    </w:p>
    <w:p w:rsidR="003E6AC5" w:rsidRPr="004308D6" w:rsidRDefault="003E6AC5" w:rsidP="003E6AC5">
      <w:pPr>
        <w:pStyle w:val="ConsPlusNormal"/>
        <w:spacing w:before="120" w:line="252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4308D6">
        <w:rPr>
          <w:sz w:val="24"/>
          <w:szCs w:val="24"/>
        </w:rPr>
        <w:t>Кроме того, скорректировали формы ряда документов, которые используют при заявительном порядке возмещения НДС или акциза в рамках налогового мониторинга. Приказ с новыми формами вступит в силу 15.05.2023.</w:t>
      </w:r>
    </w:p>
    <w:p w:rsidR="00586927" w:rsidRDefault="003E6AC5">
      <w:r>
        <w:t xml:space="preserve">  </w:t>
      </w:r>
    </w:p>
    <w:p w:rsidR="003E6AC5" w:rsidRDefault="003E6AC5"/>
    <w:p w:rsidR="003E6AC5" w:rsidRDefault="003E6AC5"/>
    <w:p w:rsidR="003E6AC5" w:rsidRDefault="003E6AC5" w:rsidP="003E6AC5">
      <w:pPr>
        <w:rPr>
          <w:rFonts w:ascii="Arial" w:hAnsi="Arial" w:cs="Arial"/>
          <w:color w:val="000000"/>
        </w:rPr>
      </w:pPr>
      <w:r w:rsidRPr="003E6AC5">
        <w:rPr>
          <w:rFonts w:ascii="Arial" w:hAnsi="Arial" w:cs="Arial"/>
          <w:i/>
          <w:iCs/>
        </w:rPr>
        <w:t xml:space="preserve">Письмо </w:t>
      </w:r>
      <w:proofErr w:type="spellStart"/>
      <w:r w:rsidRPr="003E6AC5">
        <w:rPr>
          <w:rFonts w:ascii="Arial" w:hAnsi="Arial" w:cs="Arial"/>
          <w:i/>
          <w:iCs/>
        </w:rPr>
        <w:t>Роструда</w:t>
      </w:r>
      <w:proofErr w:type="spellEnd"/>
      <w:r w:rsidRPr="003E6AC5">
        <w:rPr>
          <w:rFonts w:ascii="Arial" w:hAnsi="Arial" w:cs="Arial"/>
          <w:i/>
          <w:iCs/>
        </w:rPr>
        <w:t xml:space="preserve"> от 04.04.2023 N ПГ/05385-6-1</w:t>
      </w:r>
    </w:p>
    <w:p w:rsidR="003E6AC5" w:rsidRDefault="003E6AC5" w:rsidP="003E6AC5"/>
    <w:p w:rsidR="003E6AC5" w:rsidRPr="004C5090" w:rsidRDefault="003E6AC5" w:rsidP="003E6AC5">
      <w:pPr>
        <w:pStyle w:val="ConsPlusNormal"/>
        <w:spacing w:after="120" w:line="264" w:lineRule="auto"/>
        <w:jc w:val="both"/>
        <w:rPr>
          <w:iCs/>
          <w:sz w:val="24"/>
          <w:szCs w:val="24"/>
        </w:rPr>
      </w:pPr>
      <w:r w:rsidRPr="00897427">
        <w:rPr>
          <w:iCs/>
          <w:sz w:val="24"/>
          <w:szCs w:val="24"/>
        </w:rPr>
        <w:t>Закон не запрещает передавать полномочия на подписание книг или журналов учета трудовых книжек, их бланков и вкладышей. Право действовать от имени работодателя подтверждают учредительные документы, другие локальные акты, трудовой договор и доверенность.</w:t>
      </w:r>
    </w:p>
    <w:p w:rsidR="003E6AC5" w:rsidRDefault="003E6AC5"/>
    <w:sectPr w:rsidR="003E6AC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715CB"/>
    <w:multiLevelType w:val="hybridMultilevel"/>
    <w:tmpl w:val="5FAA78E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E6AC5"/>
    <w:rsid w:val="00011A8F"/>
    <w:rsid w:val="002A41D3"/>
    <w:rsid w:val="003E6AC5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5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AC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6AC5"/>
    <w:rPr>
      <w:color w:val="0000FF"/>
      <w:u w:val="single"/>
    </w:rPr>
  </w:style>
  <w:style w:type="paragraph" w:styleId="a4">
    <w:name w:val="Normal (Web)"/>
    <w:basedOn w:val="a"/>
    <w:uiPriority w:val="99"/>
    <w:rsid w:val="003E6AC5"/>
    <w:pPr>
      <w:spacing w:before="125" w:after="125"/>
    </w:pPr>
  </w:style>
  <w:style w:type="paragraph" w:customStyle="1" w:styleId="ConsPlusNormal">
    <w:name w:val="ConsPlusNormal"/>
    <w:rsid w:val="003E6A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2023-05-12T03:57:00Z</dcterms:created>
  <dcterms:modified xsi:type="dcterms:W3CDTF">2023-05-12T03:58:00Z</dcterms:modified>
</cp:coreProperties>
</file>